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06C" w:rsidRPr="007A71BC" w:rsidRDefault="0087206C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№3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66107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№3</w:t>
      </w:r>
      <w:r w:rsidR="00E63A0E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8751C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8751C7" w:rsidRPr="008751C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 старшей группе должностей гражданской службы категории "специалисты".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</w:t>
      </w:r>
      <w:r w:rsidR="008751C7">
        <w:rPr>
          <w:rFonts w:ascii="Times New Roman" w:hAnsi="Times New Roman" w:cs="Times New Roman"/>
          <w:sz w:val="26"/>
          <w:szCs w:val="26"/>
        </w:rPr>
        <w:t>4</w:t>
      </w:r>
      <w:r w:rsidR="00AE7470" w:rsidRPr="00AE7470">
        <w:rPr>
          <w:rFonts w:ascii="Times New Roman" w:hAnsi="Times New Roman" w:cs="Times New Roman"/>
          <w:sz w:val="26"/>
          <w:szCs w:val="26"/>
        </w:rPr>
        <w:t>-09</w:t>
      </w:r>
      <w:r w:rsidR="008751C7">
        <w:rPr>
          <w:rFonts w:ascii="Times New Roman" w:hAnsi="Times New Roman" w:cs="Times New Roman"/>
          <w:sz w:val="26"/>
          <w:szCs w:val="26"/>
        </w:rPr>
        <w:t>6.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E6541" w:rsidRPr="008E6541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налогового администрирования.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8751C7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25A1C">
        <w:rPr>
          <w:rFonts w:cs="Times New Roman"/>
          <w:sz w:val="26"/>
          <w:szCs w:val="26"/>
        </w:rPr>
        <w:t>камеральных проверок № 3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E654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8E6541" w:rsidRPr="00C92C37" w:rsidRDefault="008E6541" w:rsidP="008E6541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8E6541" w:rsidRPr="00CA01DD" w:rsidRDefault="00E266AF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9" w:history="1">
        <w:r w:rsidR="008E6541" w:rsidRPr="00CA01DD">
          <w:rPr>
            <w:rFonts w:cs="Times New Roman"/>
            <w:sz w:val="26"/>
            <w:szCs w:val="26"/>
          </w:rPr>
          <w:t>Закон</w:t>
        </w:r>
      </w:hyperlink>
      <w:r w:rsidR="008E6541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8E6541" w:rsidRPr="00CA01DD">
        <w:rPr>
          <w:rFonts w:cs="Times New Roman"/>
          <w:sz w:val="26"/>
          <w:szCs w:val="26"/>
          <w:lang w:val="en-US"/>
        </w:rPr>
        <w:t> </w:t>
      </w:r>
      <w:r w:rsidR="008E6541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8E654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E6541" w:rsidRPr="00CA01DD" w:rsidRDefault="00E266AF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2" w:history="1">
        <w:r w:rsidR="008E6541" w:rsidRPr="00CA01DD">
          <w:rPr>
            <w:rFonts w:cs="Times New Roman"/>
            <w:sz w:val="26"/>
            <w:szCs w:val="26"/>
          </w:rPr>
          <w:t>Указ</w:t>
        </w:r>
      </w:hyperlink>
      <w:r w:rsidR="008E6541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E6541" w:rsidRPr="00CA01DD" w:rsidRDefault="00E266AF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3" w:history="1">
        <w:r w:rsidR="008E6541" w:rsidRPr="00CA01DD">
          <w:rPr>
            <w:rFonts w:cs="Times New Roman"/>
            <w:sz w:val="26"/>
            <w:szCs w:val="26"/>
          </w:rPr>
          <w:t>Указ</w:t>
        </w:r>
      </w:hyperlink>
      <w:r w:rsidR="008E6541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E6541" w:rsidRPr="00CA01DD" w:rsidRDefault="00E266AF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4" w:history="1">
        <w:r w:rsidR="008E6541" w:rsidRPr="00CA01DD">
          <w:rPr>
            <w:rFonts w:cs="Times New Roman"/>
            <w:sz w:val="26"/>
            <w:szCs w:val="26"/>
          </w:rPr>
          <w:t>Указ</w:t>
        </w:r>
      </w:hyperlink>
      <w:r w:rsidR="008E6541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8E6541" w:rsidRPr="00CA01DD">
        <w:rPr>
          <w:rFonts w:cs="Times New Roman"/>
          <w:sz w:val="26"/>
          <w:szCs w:val="26"/>
          <w:lang w:val="en-US"/>
        </w:rPr>
        <w:t> </w:t>
      </w:r>
      <w:r w:rsidR="008E6541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E6541" w:rsidRPr="00E24DF4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8E6541" w:rsidRPr="00593C9E" w:rsidRDefault="008E6541" w:rsidP="008E6541">
      <w:pPr>
        <w:pStyle w:val="Default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8E654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8E6541" w:rsidRDefault="00E266AF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6" w:history="1">
        <w:r w:rsidR="008E6541">
          <w:rPr>
            <w:rFonts w:cs="Times New Roman"/>
            <w:sz w:val="26"/>
            <w:szCs w:val="26"/>
          </w:rPr>
          <w:t>Пр</w:t>
        </w:r>
        <w:r w:rsidR="008E6541" w:rsidRPr="004D3F40">
          <w:rPr>
            <w:rFonts w:cs="Times New Roman"/>
            <w:sz w:val="26"/>
            <w:szCs w:val="26"/>
          </w:rPr>
          <w:t>иказ</w:t>
        </w:r>
      </w:hyperlink>
      <w:r w:rsidR="008E6541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8E6541">
        <w:rPr>
          <w:rFonts w:cs="Times New Roman"/>
          <w:sz w:val="26"/>
          <w:szCs w:val="26"/>
        </w:rPr>
        <w:t>логовых деклараций (расчетов)»;</w:t>
      </w:r>
    </w:p>
    <w:p w:rsidR="008B0B7F" w:rsidRPr="00F16919" w:rsidRDefault="008B0B7F" w:rsidP="008B0B7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6919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9850F3" w:rsidRDefault="008B0B7F" w:rsidP="001E5F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84F9E">
        <w:rPr>
          <w:rFonts w:cs="Times New Roman"/>
          <w:sz w:val="26"/>
          <w:szCs w:val="26"/>
        </w:rPr>
        <w:t xml:space="preserve">Приказ ФНС России от 31 марта 2017 г. №ММВ-7-21/271@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</w:t>
      </w:r>
      <w:r w:rsidR="001E5FD4">
        <w:rPr>
          <w:rFonts w:cs="Times New Roman"/>
          <w:sz w:val="26"/>
          <w:szCs w:val="26"/>
        </w:rPr>
        <w:t>форме и порядков их заполнения»</w:t>
      </w:r>
      <w:r w:rsidR="00A95D04">
        <w:rPr>
          <w:rFonts w:cs="Times New Roman"/>
          <w:sz w:val="26"/>
          <w:szCs w:val="26"/>
        </w:rPr>
        <w:t>;</w:t>
      </w:r>
    </w:p>
    <w:p w:rsidR="00A95D04" w:rsidRPr="001E5FD4" w:rsidRDefault="00A95D04" w:rsidP="001E5F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245C6" w:rsidRPr="001B3B32" w:rsidRDefault="008751C7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 xml:space="preserve">6.5. Наличие функциональных знаний: </w:t>
      </w:r>
    </w:p>
    <w:p w:rsidR="00FC78B3" w:rsidRPr="00FC78B3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FC78B3">
        <w:rPr>
          <w:sz w:val="26"/>
          <w:szCs w:val="26"/>
        </w:rPr>
        <w:t>Понятие, процедура рассмотрения обращений налогоплательщиков;</w:t>
      </w:r>
    </w:p>
    <w:p w:rsidR="00FC78B3" w:rsidRPr="00FC78B3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hanging="295"/>
        <w:rPr>
          <w:sz w:val="26"/>
          <w:szCs w:val="26"/>
        </w:rPr>
      </w:pPr>
      <w:r w:rsidRPr="00FC78B3">
        <w:rPr>
          <w:sz w:val="26"/>
          <w:szCs w:val="26"/>
        </w:rPr>
        <w:t>Порядок рассмотрения запросов, обращений, жалоб налогоплательщиков;</w:t>
      </w:r>
    </w:p>
    <w:p w:rsidR="00FC78B3" w:rsidRPr="00FC78B3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hanging="295"/>
        <w:rPr>
          <w:sz w:val="26"/>
          <w:szCs w:val="26"/>
        </w:rPr>
      </w:pPr>
      <w:r w:rsidRPr="00FC78B3">
        <w:rPr>
          <w:sz w:val="26"/>
          <w:szCs w:val="26"/>
        </w:rPr>
        <w:t>Виды, назначение и технологии организации проверочных процедур;</w:t>
      </w:r>
    </w:p>
    <w:p w:rsidR="00D245C6" w:rsidRPr="00E57540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C78B3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71560A" w:rsidRPr="001B3B32" w:rsidRDefault="00D245C6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8751C7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плановых и внеплановых </w:t>
      </w:r>
      <w:r>
        <w:rPr>
          <w:rFonts w:cs="Times New Roman"/>
          <w:sz w:val="26"/>
          <w:szCs w:val="26"/>
        </w:rPr>
        <w:t>камеральных</w:t>
      </w:r>
      <w:r w:rsidRPr="00C84C75">
        <w:rPr>
          <w:rFonts w:cs="Times New Roman"/>
          <w:sz w:val="26"/>
          <w:szCs w:val="26"/>
        </w:rPr>
        <w:t xml:space="preserve"> проверок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>камеральных проверок № 3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092B4F" w:rsidRDefault="00092B4F" w:rsidP="00092B4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меры к налогоплательщикам-</w:t>
      </w:r>
      <w:r w:rsidR="0077233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юридическим лицам, не представившим в установленный срок сведения о средней списочной численности, бухгалтерской отчетности, единой упрощенной декларации;</w:t>
      </w:r>
    </w:p>
    <w:p w:rsidR="00092B4F" w:rsidRDefault="00092B4F" w:rsidP="00092B4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оформлять результаты камеральной налоговой проверки;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</w:t>
      </w:r>
      <w:r w:rsidRPr="002D18FF">
        <w:rPr>
          <w:sz w:val="26"/>
          <w:szCs w:val="26"/>
        </w:rPr>
        <w:lastRenderedPageBreak/>
        <w:t xml:space="preserve">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сохранность носителей информации, содержащих документы «Для служебного пользования»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принимать участие в проходящей в Отделе экономической учебе;</w:t>
      </w:r>
    </w:p>
    <w:p w:rsidR="00092B4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D9771C" w:rsidRPr="00FC78B3" w:rsidRDefault="00092B4F" w:rsidP="00092B4F">
      <w:pPr>
        <w:widowControl w:val="0"/>
        <w:shd w:val="clear" w:color="auto" w:fill="FFFFFF" w:themeFill="background1"/>
        <w:ind w:left="709" w:firstLine="0"/>
        <w:rPr>
          <w:sz w:val="26"/>
          <w:szCs w:val="26"/>
        </w:rPr>
      </w:pPr>
      <w:r w:rsidRPr="002D18FF">
        <w:rPr>
          <w:sz w:val="26"/>
          <w:szCs w:val="26"/>
        </w:rPr>
        <w:t>- выполнять отдельные поручения начальника отдела.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9606EB">
        <w:rPr>
          <w:rFonts w:cs="Times New Roman"/>
          <w:sz w:val="26"/>
          <w:szCs w:val="26"/>
        </w:rPr>
        <w:t>г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C78B3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89049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89049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89049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89049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092B4F" w:rsidRPr="008D720D" w:rsidRDefault="00092B4F" w:rsidP="00092B4F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092B4F" w:rsidP="00092B4F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2D71C6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FAD" w:rsidRDefault="001C7FAD" w:rsidP="003B7A81">
      <w:r>
        <w:separator/>
      </w:r>
    </w:p>
  </w:endnote>
  <w:endnote w:type="continuationSeparator" w:id="0">
    <w:p w:rsidR="001C7FAD" w:rsidRDefault="001C7F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FAD" w:rsidRDefault="001C7FAD" w:rsidP="003B7A81">
      <w:r>
        <w:separator/>
      </w:r>
    </w:p>
  </w:footnote>
  <w:footnote w:type="continuationSeparator" w:id="0">
    <w:p w:rsidR="001C7FAD" w:rsidRDefault="001C7F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96003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66A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72A15"/>
    <w:multiLevelType w:val="hybridMultilevel"/>
    <w:tmpl w:val="D55CA882"/>
    <w:lvl w:ilvl="0" w:tplc="4228877E">
      <w:start w:val="1"/>
      <w:numFmt w:val="bullet"/>
      <w:lvlText w:val=""/>
      <w:lvlJc w:val="left"/>
      <w:pPr>
        <w:ind w:left="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F0E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2B4F"/>
    <w:rsid w:val="000A0D1F"/>
    <w:rsid w:val="000B0869"/>
    <w:rsid w:val="000B301A"/>
    <w:rsid w:val="000B5048"/>
    <w:rsid w:val="000B7C1A"/>
    <w:rsid w:val="000C04B0"/>
    <w:rsid w:val="000C2E02"/>
    <w:rsid w:val="000C3B50"/>
    <w:rsid w:val="000C412C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AEB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7FAD"/>
    <w:rsid w:val="001D2783"/>
    <w:rsid w:val="001D3366"/>
    <w:rsid w:val="001D504D"/>
    <w:rsid w:val="001E1592"/>
    <w:rsid w:val="001E5FD4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867"/>
    <w:rsid w:val="005D7ABC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1FCC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33D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B6D0A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0AA2"/>
    <w:rsid w:val="0087206C"/>
    <w:rsid w:val="008751C7"/>
    <w:rsid w:val="008755DE"/>
    <w:rsid w:val="00877280"/>
    <w:rsid w:val="00882463"/>
    <w:rsid w:val="00890498"/>
    <w:rsid w:val="008957EE"/>
    <w:rsid w:val="008971B7"/>
    <w:rsid w:val="008A5EB3"/>
    <w:rsid w:val="008B0B7F"/>
    <w:rsid w:val="008B22D2"/>
    <w:rsid w:val="008C0A37"/>
    <w:rsid w:val="008C11B8"/>
    <w:rsid w:val="008C4B1A"/>
    <w:rsid w:val="008C5FB9"/>
    <w:rsid w:val="008D2357"/>
    <w:rsid w:val="008D720D"/>
    <w:rsid w:val="008E4B65"/>
    <w:rsid w:val="008E6541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3E12"/>
    <w:rsid w:val="00944E3B"/>
    <w:rsid w:val="0094700D"/>
    <w:rsid w:val="00950A95"/>
    <w:rsid w:val="00960030"/>
    <w:rsid w:val="009606EB"/>
    <w:rsid w:val="009616B2"/>
    <w:rsid w:val="00962904"/>
    <w:rsid w:val="00964C32"/>
    <w:rsid w:val="0098413A"/>
    <w:rsid w:val="009850F3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77074"/>
    <w:rsid w:val="00A82CB6"/>
    <w:rsid w:val="00A83B0E"/>
    <w:rsid w:val="00A9176D"/>
    <w:rsid w:val="00A92329"/>
    <w:rsid w:val="00A93442"/>
    <w:rsid w:val="00A94646"/>
    <w:rsid w:val="00A95D04"/>
    <w:rsid w:val="00A964D6"/>
    <w:rsid w:val="00A968F2"/>
    <w:rsid w:val="00A97A49"/>
    <w:rsid w:val="00AA0A5E"/>
    <w:rsid w:val="00AB1ACA"/>
    <w:rsid w:val="00AB70B0"/>
    <w:rsid w:val="00AC4F07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621C7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E7F3B"/>
    <w:rsid w:val="00CF6E71"/>
    <w:rsid w:val="00CF7ACC"/>
    <w:rsid w:val="00D00C06"/>
    <w:rsid w:val="00D015D0"/>
    <w:rsid w:val="00D01602"/>
    <w:rsid w:val="00D01736"/>
    <w:rsid w:val="00D02D21"/>
    <w:rsid w:val="00D12A7D"/>
    <w:rsid w:val="00D12D8D"/>
    <w:rsid w:val="00D1572F"/>
    <w:rsid w:val="00D245C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66AF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8150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2A95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78B3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747C6BA-1AE5-4FC4-80F1-3A3E5AEE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17A86-E331-40E1-9B0C-5821D0ED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2020-02-19T11:22:00Z</cp:lastPrinted>
  <dcterms:created xsi:type="dcterms:W3CDTF">2020-09-29T06:48:00Z</dcterms:created>
  <dcterms:modified xsi:type="dcterms:W3CDTF">2020-10-06T11:47:00Z</dcterms:modified>
</cp:coreProperties>
</file>